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A7" w:rsidRDefault="00E81C39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-5.55pt;margin-top:36.75pt;width:76.95pt;height:80.2pt;z-index:-1;visibility:visible;mso-position-vertical-relative:page">
            <v:imagedata r:id="rId4" o:title="" croptop="5128f" cropbottom="5911f" cropleft="7276f" cropright="7136f"/>
            <w10:wrap anchory="page"/>
          </v:shape>
        </w:pict>
      </w:r>
      <w:r>
        <w:rPr>
          <w:noProof/>
        </w:rPr>
        <w:pict>
          <v:shape id="_x0000_s1027" type="#_x0000_t75" style="position:absolute;left:0;text-align:left;margin-left:414pt;margin-top:0;width:63pt;height:54pt;z-index:-2;mso-position-vertical-relative:line" wrapcoords="-257 0 -257 21300 21600 21300 21600 0 -257 0">
            <v:imagedata r:id="rId5" o:title="" cropbottom="10250f"/>
            <w10:wrap type="tight"/>
          </v:shape>
        </w:pict>
      </w:r>
      <w:r w:rsidR="00E246A7">
        <w:t xml:space="preserve">                                                                                    </w:t>
      </w: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C77A17">
      <w:pPr>
        <w:tabs>
          <w:tab w:val="left" w:pos="560"/>
        </w:tabs>
        <w:ind w:right="-6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ab/>
      </w: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CE69BC" w:rsidRDefault="00CE69BC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</w:p>
    <w:p w:rsidR="00E246A7" w:rsidRPr="00F95672" w:rsidRDefault="00E246A7" w:rsidP="00F95672">
      <w:pPr>
        <w:ind w:right="-6"/>
        <w:jc w:val="center"/>
        <w:rPr>
          <w:rFonts w:ascii="Tahoma" w:hAnsi="Tahoma" w:cs="Tahoma"/>
          <w:b/>
          <w:sz w:val="28"/>
          <w:szCs w:val="28"/>
        </w:rPr>
      </w:pPr>
      <w:r w:rsidRPr="00F95672">
        <w:rPr>
          <w:rFonts w:ascii="Tahoma" w:hAnsi="Tahoma" w:cs="Tahoma"/>
          <w:b/>
          <w:sz w:val="28"/>
          <w:szCs w:val="28"/>
        </w:rPr>
        <w:t>Сведения о лицензирующем органе</w:t>
      </w:r>
    </w:p>
    <w:p w:rsidR="00E246A7" w:rsidRPr="00F95672" w:rsidRDefault="00E246A7" w:rsidP="00F95672">
      <w:pPr>
        <w:ind w:right="-6" w:firstLine="708"/>
        <w:jc w:val="both"/>
        <w:rPr>
          <w:rFonts w:ascii="Tahoma" w:hAnsi="Tahoma" w:cs="Tahoma"/>
          <w:sz w:val="28"/>
          <w:szCs w:val="28"/>
        </w:rPr>
      </w:pPr>
    </w:p>
    <w:p w:rsidR="00E246A7" w:rsidRPr="00F95672" w:rsidRDefault="00E246A7" w:rsidP="00F95672">
      <w:pPr>
        <w:ind w:right="-6" w:firstLine="708"/>
        <w:jc w:val="both"/>
        <w:rPr>
          <w:rFonts w:ascii="Tahoma" w:hAnsi="Tahoma" w:cs="Tahoma"/>
          <w:sz w:val="28"/>
          <w:szCs w:val="28"/>
        </w:rPr>
      </w:pPr>
      <w:r w:rsidRPr="00F95672">
        <w:rPr>
          <w:rFonts w:ascii="Tahoma" w:hAnsi="Tahoma" w:cs="Tahoma"/>
          <w:sz w:val="28"/>
          <w:szCs w:val="28"/>
        </w:rPr>
        <w:t>Руководителем лицензирующего органа Республики Татарстан (председатель лицензионной комиссии) является министр здравоохранения Республики Татарстан.</w:t>
      </w:r>
    </w:p>
    <w:p w:rsidR="00E246A7" w:rsidRPr="00F95672" w:rsidRDefault="00E246A7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 w:rsidRPr="00F95672">
        <w:rPr>
          <w:rFonts w:ascii="Tahoma" w:hAnsi="Tahoma" w:cs="Tahoma"/>
          <w:sz w:val="28"/>
          <w:szCs w:val="28"/>
        </w:rPr>
        <w:t>Местонахождение (юридический адрес):</w:t>
      </w:r>
    </w:p>
    <w:p w:rsidR="00E246A7" w:rsidRPr="00F95672" w:rsidRDefault="00E81C39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420012</w:t>
      </w:r>
      <w:r w:rsidR="00E246A7" w:rsidRPr="00F95672">
        <w:rPr>
          <w:rFonts w:ascii="Tahoma" w:hAnsi="Tahoma" w:cs="Tahoma"/>
          <w:sz w:val="28"/>
          <w:szCs w:val="28"/>
        </w:rPr>
        <w:t>, г</w:t>
      </w:r>
      <w:r>
        <w:rPr>
          <w:rFonts w:ascii="Tahoma" w:hAnsi="Tahoma" w:cs="Tahoma"/>
          <w:sz w:val="28"/>
          <w:szCs w:val="28"/>
        </w:rPr>
        <w:t>. Казань, ул. Бутлерова, д. 40/11</w:t>
      </w:r>
    </w:p>
    <w:p w:rsidR="00E246A7" w:rsidRPr="00F95672" w:rsidRDefault="00E81C39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Телефон (843) 222-70-98</w:t>
      </w:r>
    </w:p>
    <w:p w:rsidR="00E246A7" w:rsidRPr="00E81C39" w:rsidRDefault="00E246A7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 w:rsidRPr="00F95672">
        <w:rPr>
          <w:rFonts w:ascii="Tahoma" w:hAnsi="Tahoma" w:cs="Tahoma"/>
          <w:sz w:val="28"/>
          <w:szCs w:val="28"/>
          <w:lang w:val="en-US"/>
        </w:rPr>
        <w:t>E</w:t>
      </w:r>
      <w:r w:rsidRPr="00F95672">
        <w:rPr>
          <w:rFonts w:ascii="Tahoma" w:hAnsi="Tahoma" w:cs="Tahoma"/>
          <w:sz w:val="28"/>
          <w:szCs w:val="28"/>
        </w:rPr>
        <w:t>-</w:t>
      </w:r>
      <w:r w:rsidRPr="00F95672">
        <w:rPr>
          <w:rFonts w:ascii="Tahoma" w:hAnsi="Tahoma" w:cs="Tahoma"/>
          <w:sz w:val="28"/>
          <w:szCs w:val="28"/>
          <w:lang w:val="en-US"/>
        </w:rPr>
        <w:t>mail</w:t>
      </w:r>
      <w:r w:rsidRPr="00F95672">
        <w:rPr>
          <w:rFonts w:ascii="Tahoma" w:hAnsi="Tahoma" w:cs="Tahoma"/>
          <w:sz w:val="28"/>
          <w:szCs w:val="28"/>
        </w:rPr>
        <w:t xml:space="preserve">: </w:t>
      </w:r>
      <w:hyperlink r:id="rId6" w:history="1">
        <w:r w:rsidR="00E81C39" w:rsidRPr="00E3309A">
          <w:rPr>
            <w:rStyle w:val="a3"/>
            <w:rFonts w:ascii="Tahoma" w:hAnsi="Tahoma" w:cs="Tahoma"/>
            <w:sz w:val="28"/>
            <w:szCs w:val="28"/>
            <w:lang w:val="en-US"/>
          </w:rPr>
          <w:t>minzdrav</w:t>
        </w:r>
        <w:r w:rsidR="00E81C39" w:rsidRPr="00E3309A">
          <w:rPr>
            <w:rStyle w:val="a3"/>
            <w:rFonts w:ascii="Tahoma" w:hAnsi="Tahoma" w:cs="Tahoma"/>
            <w:sz w:val="28"/>
            <w:szCs w:val="28"/>
          </w:rPr>
          <w:t>@</w:t>
        </w:r>
        <w:r w:rsidR="00E81C39" w:rsidRPr="00E3309A">
          <w:rPr>
            <w:rStyle w:val="a3"/>
            <w:rFonts w:ascii="Tahoma" w:hAnsi="Tahoma" w:cs="Tahoma"/>
            <w:sz w:val="28"/>
            <w:szCs w:val="28"/>
            <w:lang w:val="en-US"/>
          </w:rPr>
          <w:t>tatar</w:t>
        </w:r>
        <w:r w:rsidR="00E81C39" w:rsidRPr="00E3309A">
          <w:rPr>
            <w:rStyle w:val="a3"/>
            <w:rFonts w:ascii="Tahoma" w:hAnsi="Tahoma" w:cs="Tahoma"/>
            <w:sz w:val="28"/>
            <w:szCs w:val="28"/>
          </w:rPr>
          <w:t>.</w:t>
        </w:r>
        <w:proofErr w:type="spellStart"/>
        <w:r w:rsidR="00E81C39" w:rsidRPr="00E3309A">
          <w:rPr>
            <w:rStyle w:val="a3"/>
            <w:rFonts w:ascii="Tahoma" w:hAnsi="Tahoma" w:cs="Tahoma"/>
            <w:sz w:val="28"/>
            <w:szCs w:val="28"/>
            <w:lang w:val="en-US"/>
          </w:rPr>
          <w:t>ru</w:t>
        </w:r>
        <w:proofErr w:type="spellEnd"/>
      </w:hyperlink>
    </w:p>
    <w:p w:rsidR="00E81C39" w:rsidRDefault="00E81C39" w:rsidP="00F95672">
      <w:pPr>
        <w:ind w:right="-6"/>
        <w:jc w:val="center"/>
        <w:rPr>
          <w:rFonts w:ascii="Tahoma" w:hAnsi="Tahoma" w:cs="Tahoma"/>
          <w:sz w:val="28"/>
          <w:szCs w:val="28"/>
        </w:rPr>
      </w:pPr>
    </w:p>
    <w:p w:rsidR="00E246A7" w:rsidRDefault="00E246A7" w:rsidP="00F95672">
      <w:pPr>
        <w:ind w:right="-6" w:firstLine="708"/>
        <w:jc w:val="both"/>
        <w:rPr>
          <w:rFonts w:ascii="Tahoma" w:hAnsi="Tahoma" w:cs="Tahoma"/>
          <w:sz w:val="28"/>
          <w:szCs w:val="28"/>
        </w:rPr>
      </w:pPr>
    </w:p>
    <w:p w:rsidR="00E246A7" w:rsidRPr="00F95672" w:rsidRDefault="00E246A7" w:rsidP="00F95672">
      <w:pPr>
        <w:ind w:right="-6" w:firstLine="708"/>
        <w:jc w:val="both"/>
        <w:rPr>
          <w:rFonts w:ascii="Tahoma" w:hAnsi="Tahoma" w:cs="Tahoma"/>
          <w:sz w:val="28"/>
          <w:szCs w:val="28"/>
        </w:rPr>
      </w:pPr>
      <w:r w:rsidRPr="00F95672">
        <w:rPr>
          <w:rFonts w:ascii="Tahoma" w:hAnsi="Tahoma" w:cs="Tahoma"/>
          <w:sz w:val="28"/>
          <w:szCs w:val="28"/>
        </w:rPr>
        <w:t>Заместителем руководителя лицензирующего органа Республики Татарстан (заместителем председателя лицензионной комиссии) является заместитель министра здравоохранения Республики Татарстан.</w:t>
      </w:r>
    </w:p>
    <w:p w:rsidR="00E246A7" w:rsidRPr="00F95672" w:rsidRDefault="00E246A7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 w:rsidRPr="00F95672">
        <w:rPr>
          <w:rFonts w:ascii="Tahoma" w:hAnsi="Tahoma" w:cs="Tahoma"/>
          <w:sz w:val="28"/>
          <w:szCs w:val="28"/>
        </w:rPr>
        <w:t>Местонахождение (юридический адрес):</w:t>
      </w:r>
    </w:p>
    <w:p w:rsidR="00E246A7" w:rsidRPr="00F95672" w:rsidRDefault="00E246A7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smartTag w:uri="urn:schemas-microsoft-com:office:smarttags" w:element="metricconverter">
        <w:smartTagPr>
          <w:attr w:name="ProductID" w:val="420012, г"/>
        </w:smartTagPr>
        <w:r w:rsidRPr="00F95672">
          <w:rPr>
            <w:rFonts w:ascii="Tahoma" w:hAnsi="Tahoma" w:cs="Tahoma"/>
            <w:sz w:val="28"/>
            <w:szCs w:val="28"/>
          </w:rPr>
          <w:t>420012, г</w:t>
        </w:r>
      </w:smartTag>
      <w:r w:rsidRPr="00F95672">
        <w:rPr>
          <w:rFonts w:ascii="Tahoma" w:hAnsi="Tahoma" w:cs="Tahoma"/>
          <w:sz w:val="28"/>
          <w:szCs w:val="28"/>
        </w:rPr>
        <w:t>. Казань, ул. Бутлерова, д. 16</w:t>
      </w:r>
    </w:p>
    <w:p w:rsidR="00E246A7" w:rsidRPr="00F95672" w:rsidRDefault="00E81C39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Телефон</w:t>
      </w:r>
      <w:r w:rsidR="00E246A7" w:rsidRPr="00F95672">
        <w:rPr>
          <w:rFonts w:ascii="Tahoma" w:hAnsi="Tahoma" w:cs="Tahoma"/>
          <w:sz w:val="28"/>
          <w:szCs w:val="28"/>
        </w:rPr>
        <w:t xml:space="preserve"> (843) 236-73-30</w:t>
      </w:r>
    </w:p>
    <w:p w:rsidR="00E246A7" w:rsidRPr="00F95672" w:rsidRDefault="00E246A7" w:rsidP="00F95672">
      <w:pPr>
        <w:ind w:right="-6"/>
        <w:jc w:val="center"/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F95672">
        <w:rPr>
          <w:rFonts w:ascii="Tahoma" w:hAnsi="Tahoma" w:cs="Tahoma"/>
          <w:sz w:val="28"/>
          <w:szCs w:val="28"/>
          <w:lang w:val="en-US"/>
        </w:rPr>
        <w:t>E</w:t>
      </w:r>
      <w:r w:rsidRPr="00F95672">
        <w:rPr>
          <w:rFonts w:ascii="Tahoma" w:hAnsi="Tahoma" w:cs="Tahoma"/>
          <w:sz w:val="28"/>
          <w:szCs w:val="28"/>
        </w:rPr>
        <w:t>-</w:t>
      </w:r>
      <w:r w:rsidRPr="00F95672">
        <w:rPr>
          <w:rFonts w:ascii="Tahoma" w:hAnsi="Tahoma" w:cs="Tahoma"/>
          <w:sz w:val="28"/>
          <w:szCs w:val="28"/>
          <w:lang w:val="en-US"/>
        </w:rPr>
        <w:t>mail</w:t>
      </w:r>
      <w:r w:rsidRPr="00F95672">
        <w:rPr>
          <w:rFonts w:ascii="Tahoma" w:hAnsi="Tahoma" w:cs="Tahoma"/>
          <w:sz w:val="28"/>
          <w:szCs w:val="28"/>
        </w:rPr>
        <w:t xml:space="preserve">: </w:t>
      </w:r>
      <w:proofErr w:type="spellStart"/>
      <w:r w:rsidRPr="00F95672">
        <w:rPr>
          <w:rFonts w:ascii="Tahoma" w:hAnsi="Tahoma" w:cs="Tahoma"/>
          <w:sz w:val="28"/>
          <w:szCs w:val="28"/>
          <w:lang w:val="en-US"/>
        </w:rPr>
        <w:t>limedfarm</w:t>
      </w:r>
      <w:proofErr w:type="spellEnd"/>
      <w:r w:rsidRPr="00F95672">
        <w:rPr>
          <w:rFonts w:ascii="Tahoma" w:hAnsi="Tahoma" w:cs="Tahoma"/>
          <w:sz w:val="28"/>
          <w:szCs w:val="28"/>
        </w:rPr>
        <w:t>@</w:t>
      </w:r>
      <w:proofErr w:type="spellStart"/>
      <w:r w:rsidRPr="00F95672">
        <w:rPr>
          <w:rFonts w:ascii="Tahoma" w:hAnsi="Tahoma" w:cs="Tahoma"/>
          <w:sz w:val="28"/>
          <w:szCs w:val="28"/>
          <w:lang w:val="en-US"/>
        </w:rPr>
        <w:t>tatar</w:t>
      </w:r>
      <w:proofErr w:type="spellEnd"/>
      <w:r w:rsidRPr="00F95672">
        <w:rPr>
          <w:rFonts w:ascii="Tahoma" w:hAnsi="Tahoma" w:cs="Tahoma"/>
          <w:sz w:val="28"/>
          <w:szCs w:val="28"/>
        </w:rPr>
        <w:t>.</w:t>
      </w:r>
      <w:proofErr w:type="spellStart"/>
      <w:r w:rsidRPr="00F95672">
        <w:rPr>
          <w:rFonts w:ascii="Tahoma" w:hAnsi="Tahoma" w:cs="Tahoma"/>
          <w:sz w:val="28"/>
          <w:szCs w:val="28"/>
          <w:lang w:val="en-US"/>
        </w:rPr>
        <w:t>ru</w:t>
      </w:r>
      <w:proofErr w:type="spellEnd"/>
    </w:p>
    <w:p w:rsidR="00E246A7" w:rsidRPr="00F95672" w:rsidRDefault="00E246A7">
      <w:pPr>
        <w:rPr>
          <w:rFonts w:ascii="Tahoma" w:hAnsi="Tahoma" w:cs="Tahoma"/>
        </w:rPr>
      </w:pPr>
    </w:p>
    <w:sectPr w:rsidR="00E246A7" w:rsidRPr="00F95672" w:rsidSect="00D30992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672"/>
    <w:rsid w:val="000B771F"/>
    <w:rsid w:val="002479F1"/>
    <w:rsid w:val="00443142"/>
    <w:rsid w:val="00680E29"/>
    <w:rsid w:val="007F72AF"/>
    <w:rsid w:val="00961E72"/>
    <w:rsid w:val="00C77A17"/>
    <w:rsid w:val="00CE69BC"/>
    <w:rsid w:val="00D30992"/>
    <w:rsid w:val="00E246A7"/>
    <w:rsid w:val="00E81C39"/>
    <w:rsid w:val="00F054B4"/>
    <w:rsid w:val="00F9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7E0E190D"/>
  <w15:docId w15:val="{949BE232-F62C-4C92-95B0-74586E4C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67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1C39"/>
    <w:rPr>
      <w:color w:val="0000FF"/>
      <w:u w:val="single"/>
    </w:rPr>
  </w:style>
  <w:style w:type="character" w:styleId="a4">
    <w:name w:val="Emphasis"/>
    <w:uiPriority w:val="20"/>
    <w:qFormat/>
    <w:locked/>
    <w:rsid w:val="00E81C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81C3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81C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35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nzdrav@tatar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a-gr-oborona-0</dc:creator>
  <cp:keywords/>
  <dc:description/>
  <cp:lastModifiedBy>user_ms-med</cp:lastModifiedBy>
  <cp:revision>6</cp:revision>
  <cp:lastPrinted>2023-07-31T09:56:00Z</cp:lastPrinted>
  <dcterms:created xsi:type="dcterms:W3CDTF">2014-01-24T06:23:00Z</dcterms:created>
  <dcterms:modified xsi:type="dcterms:W3CDTF">2023-07-31T09:56:00Z</dcterms:modified>
</cp:coreProperties>
</file>